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3B8C" w14:textId="77777777" w:rsidR="00BE6DB5" w:rsidRPr="006209BB" w:rsidRDefault="00BE6DB5" w:rsidP="00BE6DB5">
      <w:pPr>
        <w:jc w:val="center"/>
        <w:rPr>
          <w:b/>
          <w:bCs/>
        </w:rPr>
      </w:pPr>
      <w:r w:rsidRPr="006209BB">
        <w:rPr>
          <w:b/>
          <w:bCs/>
        </w:rPr>
        <w:t xml:space="preserve">Grade </w:t>
      </w:r>
      <w:r>
        <w:rPr>
          <w:b/>
          <w:bCs/>
        </w:rPr>
        <w:t>5</w:t>
      </w:r>
      <w:r w:rsidRPr="006209BB">
        <w:rPr>
          <w:b/>
          <w:bCs/>
        </w:rPr>
        <w:t xml:space="preserve">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158041AE" w14:textId="77777777" w:rsidR="00BE6DB5" w:rsidRDefault="00BE6DB5" w:rsidP="00BE6DB5">
      <w:pPr>
        <w:jc w:val="center"/>
        <w:rPr>
          <w:b/>
          <w:bCs/>
        </w:rPr>
      </w:pPr>
    </w:p>
    <w:p w14:paraId="74645F30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English Language Arts (ELA):</w:t>
      </w:r>
    </w:p>
    <w:p w14:paraId="49A4B05E" w14:textId="77777777" w:rsidR="00BE6DB5" w:rsidRPr="00C202D5" w:rsidRDefault="00BE6DB5" w:rsidP="00BE6DB5">
      <w:pPr>
        <w:jc w:val="center"/>
      </w:pPr>
      <w:r w:rsidRPr="00D32756">
        <w:rPr>
          <w:b/>
          <w:bCs/>
        </w:rPr>
        <w:t>Reading</w:t>
      </w:r>
      <w:r>
        <w:t xml:space="preserve">: </w:t>
      </w:r>
      <w:r w:rsidRPr="00C202D5">
        <w:t>Analyzes complex texts and compares multiple perspectives</w:t>
      </w:r>
    </w:p>
    <w:p w14:paraId="4E0EF0C5" w14:textId="77777777" w:rsidR="00BE6DB5" w:rsidRPr="00C202D5" w:rsidRDefault="00BE6DB5" w:rsidP="00BE6DB5">
      <w:pPr>
        <w:jc w:val="center"/>
      </w:pPr>
      <w:r w:rsidRPr="00D32756">
        <w:rPr>
          <w:b/>
          <w:bCs/>
        </w:rPr>
        <w:t>Writing</w:t>
      </w:r>
      <w:r>
        <w:t xml:space="preserve">: </w:t>
      </w:r>
      <w:r w:rsidRPr="00C202D5">
        <w:t>Writes research essays and supports ideas with credible sources</w:t>
      </w:r>
    </w:p>
    <w:p w14:paraId="2E37A19D" w14:textId="77777777" w:rsidR="00BE6DB5" w:rsidRPr="00C202D5" w:rsidRDefault="00BE6DB5" w:rsidP="00BE6DB5">
      <w:pPr>
        <w:jc w:val="center"/>
      </w:pPr>
      <w:r w:rsidRPr="00D32756">
        <w:rPr>
          <w:b/>
          <w:bCs/>
        </w:rPr>
        <w:t>Speaking and Listening</w:t>
      </w:r>
      <w:r>
        <w:t xml:space="preserve">: </w:t>
      </w:r>
      <w:r w:rsidRPr="00C202D5">
        <w:t>Participates in formal presentations with clear and precise language</w:t>
      </w:r>
    </w:p>
    <w:p w14:paraId="273FDB07" w14:textId="77777777" w:rsidR="00BE6DB5" w:rsidRDefault="00BE6DB5" w:rsidP="00BE6DB5">
      <w:pPr>
        <w:jc w:val="center"/>
        <w:rPr>
          <w:b/>
          <w:bCs/>
        </w:rPr>
      </w:pPr>
    </w:p>
    <w:p w14:paraId="57C270F6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Mathematics:</w:t>
      </w:r>
    </w:p>
    <w:p w14:paraId="597469E7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Decimals</w:t>
      </w:r>
      <w:r>
        <w:t xml:space="preserve">: </w:t>
      </w:r>
      <w:r w:rsidRPr="00C202D5">
        <w:t>Works with decimals and fractions, including multiplication and division</w:t>
      </w:r>
    </w:p>
    <w:p w14:paraId="620FA945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Measurement and Data</w:t>
      </w:r>
      <w:r>
        <w:t xml:space="preserve">: </w:t>
      </w:r>
      <w:r w:rsidRPr="00C202D5">
        <w:t>Solves problems involving volume and surface area</w:t>
      </w:r>
    </w:p>
    <w:p w14:paraId="0DDD9A8E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Operations and Algebraic Thinking</w:t>
      </w:r>
      <w:r>
        <w:t xml:space="preserve">: </w:t>
      </w:r>
      <w:r w:rsidRPr="00C202D5">
        <w:t>Identifies patterns and relationships in numbers</w:t>
      </w:r>
    </w:p>
    <w:p w14:paraId="097EEEF0" w14:textId="77777777" w:rsidR="00BE6DB5" w:rsidRDefault="00BE6DB5" w:rsidP="00BE6DB5">
      <w:pPr>
        <w:jc w:val="center"/>
        <w:rPr>
          <w:b/>
          <w:bCs/>
        </w:rPr>
      </w:pPr>
    </w:p>
    <w:p w14:paraId="65A12D40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Science (NGSS):</w:t>
      </w:r>
    </w:p>
    <w:p w14:paraId="7351D5B3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Ecosystems</w:t>
      </w:r>
      <w:r>
        <w:t xml:space="preserve">: </w:t>
      </w:r>
      <w:r w:rsidRPr="00C202D5">
        <w:t>Explores ecosystems and the balance between organisms</w:t>
      </w:r>
    </w:p>
    <w:p w14:paraId="258031FC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Earth and Humans</w:t>
      </w:r>
      <w:r>
        <w:t xml:space="preserve">: </w:t>
      </w:r>
      <w:r w:rsidRPr="00C202D5">
        <w:t>Studies Earth’s systems and the impact of human activities</w:t>
      </w:r>
    </w:p>
    <w:p w14:paraId="420A510F" w14:textId="77777777" w:rsidR="00BE6DB5" w:rsidRDefault="00BE6DB5" w:rsidP="00BE6DB5">
      <w:pPr>
        <w:jc w:val="center"/>
        <w:rPr>
          <w:b/>
          <w:bCs/>
        </w:rPr>
      </w:pPr>
    </w:p>
    <w:p w14:paraId="20D4955A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Social Studies (IB Transdisciplinary Themes):</w:t>
      </w:r>
    </w:p>
    <w:p w14:paraId="16725C90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Where We Are in Place and Time</w:t>
      </w:r>
      <w:r>
        <w:t xml:space="preserve">: </w:t>
      </w:r>
      <w:r w:rsidRPr="00C202D5">
        <w:t>Examines historical events and their impact on societies</w:t>
      </w:r>
    </w:p>
    <w:p w14:paraId="3C55C300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Sharing the Planet</w:t>
      </w:r>
      <w:r>
        <w:t xml:space="preserve">: </w:t>
      </w:r>
      <w:r w:rsidRPr="00C202D5">
        <w:t>Explores ethical decision-making and sustainability</w:t>
      </w:r>
    </w:p>
    <w:p w14:paraId="4126A3CD" w14:textId="77777777" w:rsidR="00BE6DB5" w:rsidRDefault="00BE6DB5" w:rsidP="00BE6DB5">
      <w:pPr>
        <w:jc w:val="center"/>
        <w:rPr>
          <w:b/>
          <w:bCs/>
        </w:rPr>
      </w:pPr>
    </w:p>
    <w:p w14:paraId="0266D049" w14:textId="77777777" w:rsidR="00BE6DB5" w:rsidRPr="00C202D5" w:rsidRDefault="00BE6DB5" w:rsidP="00BE6DB5">
      <w:pPr>
        <w:jc w:val="center"/>
      </w:pPr>
      <w:r w:rsidRPr="00C202D5">
        <w:rPr>
          <w:b/>
          <w:bCs/>
        </w:rPr>
        <w:t>Social-Emotional Development (IB Learner Profile):</w:t>
      </w:r>
    </w:p>
    <w:p w14:paraId="3D5127B5" w14:textId="77777777" w:rsidR="00BE6DB5" w:rsidRPr="00C202D5" w:rsidRDefault="00BE6DB5" w:rsidP="00BE6DB5">
      <w:pPr>
        <w:jc w:val="center"/>
      </w:pPr>
      <w:r w:rsidRPr="00880AD6">
        <w:rPr>
          <w:b/>
          <w:bCs/>
        </w:rPr>
        <w:t>Communicators</w:t>
      </w:r>
      <w:r>
        <w:t xml:space="preserve">: </w:t>
      </w:r>
      <w:r w:rsidRPr="00C202D5">
        <w:t xml:space="preserve">Takes initiative and leads the </w:t>
      </w:r>
      <w:r>
        <w:t xml:space="preserve">mini-Grade 5 </w:t>
      </w:r>
      <w:r w:rsidRPr="00880AD6">
        <w:t>Exhibition</w:t>
      </w:r>
    </w:p>
    <w:p w14:paraId="6D6D2485" w14:textId="77777777" w:rsidR="00BE6DB5" w:rsidRPr="00D32756" w:rsidRDefault="00BE6DB5" w:rsidP="00BE6DB5">
      <w:pPr>
        <w:jc w:val="center"/>
      </w:pPr>
      <w:r w:rsidRPr="00880AD6">
        <w:rPr>
          <w:b/>
          <w:bCs/>
        </w:rPr>
        <w:t>Principled</w:t>
      </w:r>
      <w:r>
        <w:t xml:space="preserve">: </w:t>
      </w:r>
      <w:r w:rsidRPr="00C202D5">
        <w:t>Reflects on ethical actions and personal responsibility</w:t>
      </w:r>
    </w:p>
    <w:p w14:paraId="0F1EE407" w14:textId="77777777" w:rsidR="00BE6DB5" w:rsidRDefault="00BE6DB5" w:rsidP="00BE6DB5">
      <w:pPr>
        <w:jc w:val="center"/>
        <w:rPr>
          <w:b/>
          <w:bCs/>
        </w:rPr>
      </w:pPr>
    </w:p>
    <w:p w14:paraId="2F1E8EA0" w14:textId="77777777" w:rsidR="00BE6DB5" w:rsidRPr="00F713F6" w:rsidRDefault="00BE6DB5" w:rsidP="00BE6DB5">
      <w:pPr>
        <w:jc w:val="center"/>
      </w:pPr>
      <w:r w:rsidRPr="00F713F6">
        <w:rPr>
          <w:b/>
          <w:bCs/>
        </w:rPr>
        <w:t>Global Standards:</w:t>
      </w:r>
    </w:p>
    <w:p w14:paraId="42525ECD" w14:textId="77777777" w:rsidR="00BE6DB5" w:rsidRPr="00F713F6" w:rsidRDefault="00BE6DB5" w:rsidP="00BE6DB5">
      <w:pPr>
        <w:jc w:val="center"/>
      </w:pPr>
      <w:r w:rsidRPr="00F713F6">
        <w:lastRenderedPageBreak/>
        <w:t xml:space="preserve">Prepares for </w:t>
      </w:r>
      <w:r>
        <w:t>a mini-Exhibition</w:t>
      </w:r>
      <w:r w:rsidRPr="00F713F6">
        <w:t>, applying research, collaboration, and presentation skills across all subjects.</w:t>
      </w:r>
    </w:p>
    <w:p w14:paraId="6D0BADAB" w14:textId="77777777" w:rsidR="00BE6DB5" w:rsidRPr="00880AD6" w:rsidRDefault="00BE6DB5" w:rsidP="00BE6DB5">
      <w:pPr>
        <w:jc w:val="center"/>
      </w:pPr>
      <w:r w:rsidRPr="00F713F6">
        <w:t>Engages in global and local issues, demonstrating critical thinking about sustainability, justice, and equity.</w:t>
      </w:r>
    </w:p>
    <w:p w14:paraId="74127919" w14:textId="77777777" w:rsidR="00BE6DB5" w:rsidRDefault="00BE6DB5" w:rsidP="00BE6DB5">
      <w:pPr>
        <w:jc w:val="center"/>
        <w:rPr>
          <w:b/>
          <w:bCs/>
        </w:rPr>
      </w:pPr>
    </w:p>
    <w:p w14:paraId="03BC9737" w14:textId="77777777" w:rsidR="00BE6DB5" w:rsidRPr="006209BB" w:rsidRDefault="00BE6DB5" w:rsidP="00BE6DB5">
      <w:pPr>
        <w:jc w:val="center"/>
      </w:pPr>
      <w:r w:rsidRPr="006209BB">
        <w:rPr>
          <w:b/>
          <w:bCs/>
        </w:rPr>
        <w:t>Academic Readiness:</w:t>
      </w:r>
    </w:p>
    <w:p w14:paraId="7501D871" w14:textId="77777777" w:rsidR="00BE6DB5" w:rsidRPr="006209BB" w:rsidRDefault="00BE6DB5" w:rsidP="00BE6DB5">
      <w:pPr>
        <w:jc w:val="center"/>
      </w:pPr>
      <w:r w:rsidRPr="006209BB">
        <w:t>Engages in critical thinking and problem-solving in reading and math.</w:t>
      </w:r>
    </w:p>
    <w:p w14:paraId="62D9617B" w14:textId="77777777" w:rsidR="00BE6DB5" w:rsidRPr="006209BB" w:rsidRDefault="00BE6DB5" w:rsidP="00BE6DB5">
      <w:pPr>
        <w:jc w:val="center"/>
      </w:pPr>
      <w:r w:rsidRPr="006209BB">
        <w:t>Writes essays with clear arguments and supporting evidence.</w:t>
      </w:r>
    </w:p>
    <w:p w14:paraId="487DA465" w14:textId="77777777" w:rsidR="00BE6DB5" w:rsidRPr="006209BB" w:rsidRDefault="00BE6DB5" w:rsidP="00BE6DB5">
      <w:pPr>
        <w:jc w:val="center"/>
      </w:pPr>
      <w:r w:rsidRPr="006209BB">
        <w:t>Works with fractions, decimals, and data interpretation.</w:t>
      </w:r>
    </w:p>
    <w:p w14:paraId="17188212" w14:textId="77777777" w:rsidR="00BE6DB5" w:rsidRDefault="00BE6DB5" w:rsidP="00BE6DB5">
      <w:pPr>
        <w:jc w:val="center"/>
        <w:rPr>
          <w:b/>
          <w:bCs/>
        </w:rPr>
      </w:pPr>
    </w:p>
    <w:p w14:paraId="2242BC0A" w14:textId="77777777" w:rsidR="00BE6DB5" w:rsidRPr="006209BB" w:rsidRDefault="00BE6DB5" w:rsidP="00BE6DB5">
      <w:pPr>
        <w:jc w:val="center"/>
      </w:pPr>
      <w:r w:rsidRPr="006209BB">
        <w:rPr>
          <w:b/>
          <w:bCs/>
        </w:rPr>
        <w:t>Social-Emotional Readiness:</w:t>
      </w:r>
    </w:p>
    <w:p w14:paraId="75349AC1" w14:textId="77777777" w:rsidR="00BE6DB5" w:rsidRPr="006209BB" w:rsidRDefault="00BE6DB5" w:rsidP="00BE6DB5">
      <w:pPr>
        <w:jc w:val="center"/>
      </w:pPr>
      <w:r w:rsidRPr="006209BB">
        <w:t>Exhibits independence in managing personal and academic responsibilities.</w:t>
      </w:r>
    </w:p>
    <w:p w14:paraId="7E21D71E" w14:textId="77777777" w:rsidR="00BE6DB5" w:rsidRPr="006209BB" w:rsidRDefault="00BE6DB5" w:rsidP="00BE6DB5">
      <w:pPr>
        <w:jc w:val="center"/>
      </w:pPr>
      <w:r w:rsidRPr="006209BB">
        <w:t>Takes initiative in learning and seeks help when needed.</w:t>
      </w:r>
    </w:p>
    <w:p w14:paraId="7346A796" w14:textId="77777777" w:rsidR="00BE6DB5" w:rsidRPr="006209BB" w:rsidRDefault="00BE6DB5" w:rsidP="00BE6DB5">
      <w:pPr>
        <w:jc w:val="center"/>
      </w:pPr>
      <w:r w:rsidRPr="006209BB">
        <w:t>Demonstrates global awareness and appreciation for cultural diversity.</w:t>
      </w:r>
    </w:p>
    <w:p w14:paraId="789811E9" w14:textId="77777777" w:rsidR="00BE6DB5" w:rsidRDefault="00BE6DB5" w:rsidP="00BE6DB5"/>
    <w:p w14:paraId="7CF4118D" w14:textId="77777777" w:rsidR="00BE6DB5" w:rsidRDefault="00BE6DB5" w:rsidP="00BE6DB5"/>
    <w:p w14:paraId="3A523C71" w14:textId="77777777" w:rsidR="00BE6DB5" w:rsidRDefault="00BE6DB5" w:rsidP="00BE6DB5"/>
    <w:p w14:paraId="7FE59C61" w14:textId="77777777" w:rsidR="00BE6DB5" w:rsidRDefault="00BE6DB5" w:rsidP="00BE6DB5"/>
    <w:p w14:paraId="26AD3392" w14:textId="77777777" w:rsidR="00BE6DB5" w:rsidRDefault="00BE6DB5" w:rsidP="00BE6DB5"/>
    <w:p w14:paraId="17DB7139" w14:textId="77777777" w:rsidR="00BE6DB5" w:rsidRDefault="00BE6DB5"/>
    <w:sectPr w:rsidR="00BE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B5"/>
    <w:rsid w:val="00BE6DB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C0A"/>
  <w15:chartTrackingRefBased/>
  <w15:docId w15:val="{B38A47B7-111F-44EA-8585-34D60CBB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B5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2025-01-08T10:44:00Z</dcterms:created>
  <dcterms:modified xsi:type="dcterms:W3CDTF">2025-01-08T10:44:00Z</dcterms:modified>
</cp:coreProperties>
</file>